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6CC4" w14:textId="713DA077" w:rsidR="00EB2FF2" w:rsidRDefault="00EB2FF2" w:rsidP="00EB2FF2">
      <w:pPr>
        <w:pStyle w:val="LO-normal"/>
        <w:jc w:val="center"/>
      </w:pPr>
      <w:r>
        <w:rPr>
          <w:noProof/>
        </w:rPr>
        <w:drawing>
          <wp:inline distT="0" distB="0" distL="0" distR="0" wp14:anchorId="6441EB51" wp14:editId="45CB9D8C">
            <wp:extent cx="2124075" cy="1205117"/>
            <wp:effectExtent l="0" t="0" r="0" b="0"/>
            <wp:docPr id="169048108" name="Obrázek 1" descr="Obsah obrázku text, Písmo, snímek obrazovky, Elektricky modrá&#10;&#10;Obsah vygenerovaný umělou inteligencí může být nesprávný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48108" name="Obrázek 1" descr="Obsah obrázku text, Písmo, snímek obrazovky, Elektricky modrá&#10;&#10;Obsah vygenerovaný umělou inteligencí může být nesprávný.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330" cy="12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17014" w14:textId="77777777" w:rsidR="00EB2FF2" w:rsidRDefault="00EB2FF2">
      <w:pPr>
        <w:pStyle w:val="LO-normal"/>
        <w:jc w:val="both"/>
      </w:pPr>
    </w:p>
    <w:p w14:paraId="7BE32669" w14:textId="6C9BD7D8" w:rsidR="00EA7A2D" w:rsidRDefault="00000000">
      <w:pPr>
        <w:pStyle w:val="LO-normal"/>
        <w:jc w:val="both"/>
      </w:pPr>
      <w:r>
        <w:t xml:space="preserve">Rádi bychom Vám představili </w:t>
      </w:r>
      <w:r w:rsidR="00EB2FF2">
        <w:t>úspěšný</w:t>
      </w:r>
      <w:r>
        <w:t xml:space="preserve"> projekt Ergonomie do škol, který se zaměřuje na správné a zdravé sezení dětí, předcházení problémům s pohybovým aparátem a který má rovněž za cíl šířit osvětu o tom, jak zůstat zdraví v dnešní době, která nás stále více upoutává k sedavým činnostem a pasivnímu trávení volného času. Špatně nastavená výška lavic a židlí může vést k bolestem zad a dalším problémům spojeným s dlouhodobým a nesprávným sezením. Proto je důležité rozpohybovat děti a motivovat je k zdravému pohybu. </w:t>
      </w:r>
    </w:p>
    <w:p w14:paraId="544585C6" w14:textId="77777777" w:rsidR="00EA7A2D" w:rsidRDefault="00EA7A2D">
      <w:pPr>
        <w:pStyle w:val="LO-normal"/>
        <w:jc w:val="both"/>
      </w:pPr>
    </w:p>
    <w:p w14:paraId="0A29F20C" w14:textId="72C9775F" w:rsidR="00EA7A2D" w:rsidRDefault="00000000">
      <w:pPr>
        <w:pStyle w:val="LO-normal"/>
        <w:jc w:val="both"/>
      </w:pPr>
      <w:r>
        <w:t xml:space="preserve">Naučit se správnému držení těla a péči o své zdraví v mládí je klíčové zejména pro to, </w:t>
      </w:r>
      <w:r w:rsidR="00EB2FF2">
        <w:t>abychom</w:t>
      </w:r>
      <w:r>
        <w:t xml:space="preserve"> v pozdějším věku minimalizovali negativní dopady sedavého způsobu života. Proto neváhejte a zapojte své děti do projektu Ergonomie do škol, aby mohly mít zdravá záda bez bolesti a užít si školu plnou radosti a pohybu.</w:t>
      </w:r>
    </w:p>
    <w:p w14:paraId="0637662B" w14:textId="77777777" w:rsidR="00EA7A2D" w:rsidRDefault="00EA7A2D">
      <w:pPr>
        <w:pStyle w:val="LO-normal"/>
        <w:jc w:val="both"/>
      </w:pPr>
    </w:p>
    <w:p w14:paraId="16572EC1" w14:textId="77777777" w:rsidR="00EA7A2D" w:rsidRDefault="00000000">
      <w:pPr>
        <w:pStyle w:val="LO-normal"/>
        <w:jc w:val="both"/>
      </w:pPr>
      <w:r>
        <w:t xml:space="preserve">„Je důležité, aby děti měly správnou pozici při sezení z důvodu předcházení bolesti pohybového aparátu. Zdravé sezení také pomáhá zlepšit koncentraci a efektivitu dětí při vyučování,“ říká Mgr. Tereza Náplavová,  hlavní manažerka projektu a Specialistka v ergonomii. </w:t>
      </w:r>
    </w:p>
    <w:p w14:paraId="29A95F42" w14:textId="77777777" w:rsidR="00EA7A2D" w:rsidRDefault="00EA7A2D">
      <w:pPr>
        <w:pStyle w:val="LO-normal"/>
        <w:jc w:val="both"/>
      </w:pPr>
    </w:p>
    <w:p w14:paraId="61B822D8" w14:textId="77777777" w:rsidR="00EA7A2D" w:rsidRDefault="00000000">
      <w:pPr>
        <w:pStyle w:val="LO-normal"/>
        <w:jc w:val="both"/>
      </w:pPr>
      <w:r>
        <w:t xml:space="preserve">Víme, že mnoho škol má problém s nastavením a úpravou výšky lavic a židlí, které jsou stanoveny v Normě ČSN EN 1729-1 - Nábytek – Židle a stoly pro vzdělávací instituce. </w:t>
      </w:r>
    </w:p>
    <w:p w14:paraId="701D9753" w14:textId="77777777" w:rsidR="00EA7A2D" w:rsidRDefault="00000000">
      <w:pPr>
        <w:pStyle w:val="LO-normal"/>
        <w:jc w:val="both"/>
      </w:pPr>
      <w:r>
        <w:t xml:space="preserve">Špatná výška nábytku může vést k bolestem zad a dalším problémům spojeným s dlouhodobým sezením. Proto jsme se rozhodli rozpohybovat děti a motivovat je k zdravému pohybu a správnému sezení. Věříme, že škola by měla být pro děti nejen místem vzdělání, ale také místem informovanosti o svém těle a nástrahám spojených s moderní dobou, ke kterým dlouhodobé a nevhodné sezení jednoznačně patří. </w:t>
      </w:r>
    </w:p>
    <w:p w14:paraId="3A4349B5" w14:textId="77777777" w:rsidR="00EA7A2D" w:rsidRDefault="00EA7A2D">
      <w:pPr>
        <w:pStyle w:val="LO-normal"/>
        <w:jc w:val="both"/>
      </w:pPr>
    </w:p>
    <w:p w14:paraId="426F76A7" w14:textId="77777777" w:rsidR="00EA7A2D" w:rsidRDefault="00000000">
      <w:pPr>
        <w:pStyle w:val="LO-normal"/>
        <w:jc w:val="both"/>
      </w:pPr>
      <w:r>
        <w:t>Odborným garantem projektu je Česká ergonomická společnost, z. s., což zaručuje kvalitu a odbornost. Projekt Ergonomie do škol je jedinečnou příležitostí pro vaše děti naučit se správnému držení těla a udržet si zdravé záda i v dospělosti.</w:t>
      </w:r>
    </w:p>
    <w:p w14:paraId="4927AC99" w14:textId="77777777" w:rsidR="00EA7A2D" w:rsidRDefault="00EA7A2D">
      <w:pPr>
        <w:pStyle w:val="LO-normal"/>
        <w:jc w:val="both"/>
      </w:pPr>
    </w:p>
    <w:p w14:paraId="121551CF" w14:textId="718321B5" w:rsidR="00EA7A2D" w:rsidRDefault="00000000">
      <w:pPr>
        <w:pStyle w:val="LO-normal"/>
        <w:jc w:val="both"/>
      </w:pPr>
      <w:r>
        <w:t xml:space="preserve">Věříme, že </w:t>
      </w:r>
      <w:r w:rsidR="00EB2FF2">
        <w:t>to,</w:t>
      </w:r>
      <w:r>
        <w:t xml:space="preserve"> co se děti naučí v mládí, bude mít pozitivní dopad na jejich zdraví i v pozdějším životě. Jak říká staré přísloví: "Co se v mládí naučíš, ve stáří jako když najdeš."</w:t>
      </w:r>
    </w:p>
    <w:p w14:paraId="56F03F13" w14:textId="77777777" w:rsidR="00EA7A2D" w:rsidRDefault="00EA7A2D">
      <w:pPr>
        <w:pStyle w:val="LO-normal"/>
        <w:jc w:val="both"/>
      </w:pPr>
    </w:p>
    <w:p w14:paraId="59B0A3AD" w14:textId="77777777" w:rsidR="00EA7A2D" w:rsidRDefault="00000000">
      <w:pPr>
        <w:pStyle w:val="LO-normal"/>
        <w:jc w:val="both"/>
      </w:pPr>
      <w:r>
        <w:t>Děti tráví až 15 000 hodin sezením během povinné školní docházky a počet hodin sezení se stále zvyšuje. To může vést k vážným problémům s páteří a dalším zdravotním rizikům.</w:t>
      </w:r>
    </w:p>
    <w:p w14:paraId="688413A3" w14:textId="77777777" w:rsidR="00EA7A2D" w:rsidRDefault="00EA7A2D">
      <w:pPr>
        <w:pStyle w:val="LO-normal"/>
        <w:jc w:val="both"/>
      </w:pPr>
    </w:p>
    <w:p w14:paraId="2DF254B8" w14:textId="77777777" w:rsidR="00EA7A2D" w:rsidRDefault="00000000">
      <w:pPr>
        <w:pStyle w:val="LO-normal"/>
        <w:jc w:val="both"/>
      </w:pPr>
      <w:r>
        <w:t>Věříme, že Vás projekt zaujal a dává vám smysl stejně jako nám. Pojďme společně podpořit zdraví našich dětí a pomoci jim vybudovat dobré návyky po celý život. Neváhejte a zapojte se do našeho projektu Ergonomie do škol. Vaše děti si budou moci užít školu bez bolesti zad a s úsměvem na tváři.</w:t>
      </w:r>
    </w:p>
    <w:p w14:paraId="44A8DE07" w14:textId="77777777" w:rsidR="00EA7A2D" w:rsidRDefault="00EA7A2D">
      <w:pPr>
        <w:pStyle w:val="LO-normal"/>
        <w:jc w:val="both"/>
      </w:pPr>
    </w:p>
    <w:p w14:paraId="7ADBFE51" w14:textId="6D3A45DE" w:rsidR="00EB2FF2" w:rsidRDefault="00EB2FF2" w:rsidP="00EB2FF2">
      <w:pPr>
        <w:pStyle w:val="LO-normal"/>
      </w:pPr>
      <w:r>
        <w:lastRenderedPageBreak/>
        <w:t>Tereza Náplavová</w:t>
      </w:r>
      <w:r>
        <w:br/>
        <w:t>Manažerka projektu</w:t>
      </w:r>
    </w:p>
    <w:p w14:paraId="5522A03C" w14:textId="1D05D4A0" w:rsidR="00EB2FF2" w:rsidRDefault="00EB2FF2">
      <w:pPr>
        <w:pStyle w:val="LO-normal"/>
        <w:jc w:val="both"/>
      </w:pPr>
      <w:hyperlink r:id="rId8" w:history="1">
        <w:r w:rsidRPr="00EB2FF2">
          <w:rPr>
            <w:rStyle w:val="Hypertextovodkaz"/>
          </w:rPr>
          <w:t>tereza.naplavova@ergonomiedoskol.cz</w:t>
        </w:r>
      </w:hyperlink>
    </w:p>
    <w:p w14:paraId="6BA2C8E7" w14:textId="07D0B6E4" w:rsidR="00EB2FF2" w:rsidRDefault="00EB2FF2" w:rsidP="00EB2FF2">
      <w:pPr>
        <w:spacing w:line="240" w:lineRule="auto"/>
      </w:pPr>
    </w:p>
    <w:sectPr w:rsidR="00EB2FF2">
      <w:headerReference w:type="default" r:id="rId9"/>
      <w:pgSz w:w="11906" w:h="16838"/>
      <w:pgMar w:top="1440" w:right="1440" w:bottom="1440" w:left="1440" w:header="72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0AAA0" w14:textId="77777777" w:rsidR="004E3B11" w:rsidRDefault="004E3B11">
      <w:pPr>
        <w:spacing w:line="240" w:lineRule="auto"/>
      </w:pPr>
      <w:r>
        <w:separator/>
      </w:r>
    </w:p>
  </w:endnote>
  <w:endnote w:type="continuationSeparator" w:id="0">
    <w:p w14:paraId="6DC305EB" w14:textId="77777777" w:rsidR="004E3B11" w:rsidRDefault="004E3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B812C" w14:textId="77777777" w:rsidR="004E3B11" w:rsidRDefault="004E3B11">
      <w:pPr>
        <w:spacing w:line="240" w:lineRule="auto"/>
      </w:pPr>
      <w:r>
        <w:separator/>
      </w:r>
    </w:p>
  </w:footnote>
  <w:footnote w:type="continuationSeparator" w:id="0">
    <w:p w14:paraId="5A9366EA" w14:textId="77777777" w:rsidR="004E3B11" w:rsidRDefault="004E3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D6D9" w14:textId="77777777" w:rsidR="00EA7A2D" w:rsidRDefault="00EA7A2D">
    <w:pPr>
      <w:pStyle w:val="LO-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2D"/>
    <w:rsid w:val="004E3B11"/>
    <w:rsid w:val="00973D4D"/>
    <w:rsid w:val="00EA7A2D"/>
    <w:rsid w:val="00E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FD8A"/>
  <w15:docId w15:val="{CC3D9562-E4E3-40C3-AD93-584F1C04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c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  <w:rPr>
      <w:sz w:val="22"/>
    </w:rPr>
  </w:style>
  <w:style w:type="paragraph" w:styleId="Nadpis1">
    <w:name w:val="heading 1"/>
    <w:next w:val="LO-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Nadpis6">
    <w:name w:val="heading 6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  <w:rPr>
      <w:sz w:val="22"/>
    </w:r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nadpis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Zhlav">
    <w:name w:val="header"/>
    <w:basedOn w:val="Normln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B2FF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2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naplavova@ergonomiedoskol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gonomiedoskol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Šoltys</dc:creator>
  <dc:description/>
  <cp:lastModifiedBy>Lukáš Šoltys</cp:lastModifiedBy>
  <cp:revision>2</cp:revision>
  <dcterms:created xsi:type="dcterms:W3CDTF">2025-03-10T17:43:00Z</dcterms:created>
  <dcterms:modified xsi:type="dcterms:W3CDTF">2025-03-10T17:43:00Z</dcterms:modified>
  <dc:language>cs-CZ</dc:language>
</cp:coreProperties>
</file>