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0D6" w:rsidRDefault="005710D6" w:rsidP="00401FF2">
      <w:pPr>
        <w:jc w:val="center"/>
        <w:rPr>
          <w:rFonts w:ascii="Verdana" w:hAnsi="Verdana"/>
          <w:i/>
          <w:sz w:val="22"/>
          <w:szCs w:val="22"/>
        </w:rPr>
      </w:pPr>
      <w:bookmarkStart w:id="0" w:name="_GoBack"/>
      <w:bookmarkEnd w:id="0"/>
      <w:r>
        <w:rPr>
          <w:rFonts w:ascii="Verdana" w:hAnsi="Verdana"/>
          <w:i/>
          <w:noProof/>
          <w:sz w:val="22"/>
          <w:szCs w:val="22"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3625850</wp:posOffset>
            </wp:positionH>
            <wp:positionV relativeFrom="paragraph">
              <wp:posOffset>-254000</wp:posOffset>
            </wp:positionV>
            <wp:extent cx="1714500" cy="323850"/>
            <wp:effectExtent l="19050" t="0" r="0" b="0"/>
            <wp:wrapNone/>
            <wp:docPr id="2" name="Obrázek 1" descr="Pavilon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ilon-logo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hAnsi="Verdana"/>
          <w:i/>
          <w:noProof/>
          <w:sz w:val="22"/>
          <w:szCs w:val="22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-31750</wp:posOffset>
            </wp:positionH>
            <wp:positionV relativeFrom="paragraph">
              <wp:posOffset>-254000</wp:posOffset>
            </wp:positionV>
            <wp:extent cx="1892300" cy="292100"/>
            <wp:effectExtent l="19050" t="0" r="0" b="0"/>
            <wp:wrapNone/>
            <wp:docPr id="1" name="Obrázek 0" descr="Stockist_logo_35cm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ockist_logo_35cm.eps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923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710D6" w:rsidRDefault="005710D6" w:rsidP="00401FF2">
      <w:pPr>
        <w:jc w:val="center"/>
        <w:rPr>
          <w:rFonts w:ascii="Verdana" w:hAnsi="Verdana"/>
          <w:i/>
          <w:sz w:val="22"/>
          <w:szCs w:val="22"/>
        </w:rPr>
      </w:pPr>
    </w:p>
    <w:p w:rsidR="008C7AFE" w:rsidRPr="00F4381A" w:rsidRDefault="00401FF2" w:rsidP="00401FF2">
      <w:pPr>
        <w:jc w:val="center"/>
        <w:rPr>
          <w:rFonts w:ascii="Verdana" w:hAnsi="Verdana"/>
          <w:i/>
          <w:sz w:val="22"/>
          <w:szCs w:val="22"/>
        </w:rPr>
      </w:pPr>
      <w:r w:rsidRPr="00F4381A">
        <w:rPr>
          <w:rFonts w:ascii="Verdana" w:hAnsi="Verdana"/>
          <w:i/>
          <w:sz w:val="22"/>
          <w:szCs w:val="22"/>
        </w:rPr>
        <w:t xml:space="preserve">Tisková zpráva </w:t>
      </w:r>
    </w:p>
    <w:p w:rsidR="00F4381A" w:rsidRDefault="00F4381A" w:rsidP="00F4381A">
      <w:pPr>
        <w:jc w:val="center"/>
        <w:rPr>
          <w:rFonts w:ascii="Verdana" w:hAnsi="Verdana"/>
          <w:b/>
          <w:sz w:val="28"/>
          <w:szCs w:val="28"/>
        </w:rPr>
      </w:pPr>
      <w:r w:rsidRPr="00F4381A">
        <w:rPr>
          <w:rFonts w:ascii="Verdana" w:hAnsi="Verdana"/>
          <w:b/>
          <w:sz w:val="28"/>
          <w:szCs w:val="28"/>
        </w:rPr>
        <w:t>Ikony dánského nábytku</w:t>
      </w:r>
    </w:p>
    <w:p w:rsidR="00F4381A" w:rsidRDefault="00F4381A" w:rsidP="00F4381A">
      <w:pPr>
        <w:rPr>
          <w:rFonts w:ascii="Verdana" w:hAnsi="Verdana"/>
          <w:b/>
          <w:sz w:val="20"/>
          <w:szCs w:val="20"/>
        </w:rPr>
      </w:pPr>
    </w:p>
    <w:p w:rsidR="00E00BFB" w:rsidRDefault="00E00BFB" w:rsidP="00F4381A">
      <w:pPr>
        <w:rPr>
          <w:rFonts w:ascii="Verdana" w:hAnsi="Verdana"/>
          <w:b/>
          <w:sz w:val="20"/>
          <w:szCs w:val="20"/>
        </w:rPr>
      </w:pPr>
    </w:p>
    <w:p w:rsidR="00DB2EAD" w:rsidRPr="00DB2EAD" w:rsidRDefault="00DB2EAD" w:rsidP="00DB2EAD">
      <w:pPr>
        <w:jc w:val="both"/>
        <w:rPr>
          <w:rFonts w:ascii="Tahoma" w:eastAsia="Times New Roman" w:hAnsi="Tahoma" w:cs="Tahoma"/>
          <w:b/>
          <w:i/>
          <w:sz w:val="18"/>
          <w:szCs w:val="18"/>
        </w:rPr>
      </w:pPr>
      <w:r w:rsidRPr="00DB2EAD">
        <w:rPr>
          <w:rFonts w:ascii="Tahoma" w:eastAsia="Times New Roman" w:hAnsi="Tahoma" w:cs="Tahoma"/>
          <w:b/>
          <w:i/>
          <w:iCs/>
          <w:sz w:val="18"/>
          <w:szCs w:val="18"/>
        </w:rPr>
        <w:t>V Pavilonu na Vinohradech, centru nábytku a designu proběhne  v říjnu a listopadu výstava mapující dánský nábytkový design,</w:t>
      </w:r>
      <w:r>
        <w:rPr>
          <w:rFonts w:ascii="Tahoma" w:eastAsia="Times New Roman" w:hAnsi="Tahoma" w:cs="Tahoma"/>
          <w:b/>
          <w:i/>
          <w:iCs/>
          <w:sz w:val="18"/>
          <w:szCs w:val="18"/>
        </w:rPr>
        <w:t xml:space="preserve"> </w:t>
      </w:r>
      <w:r w:rsidRPr="00DB2EAD">
        <w:rPr>
          <w:rFonts w:ascii="Tahoma" w:eastAsia="Times New Roman" w:hAnsi="Tahoma" w:cs="Tahoma"/>
          <w:b/>
          <w:i/>
          <w:iCs/>
          <w:sz w:val="18"/>
          <w:szCs w:val="18"/>
        </w:rPr>
        <w:t>v rámci které bude prezentována více než stovka exponátů dvaceti významných  dánských  designérů. V prostorách Galerie Pavilon se tak</w:t>
      </w:r>
      <w:r w:rsidRPr="00DB2EAD">
        <w:rPr>
          <w:rFonts w:ascii="Tahoma" w:eastAsia="Times New Roman" w:hAnsi="Tahoma" w:cs="Tahoma"/>
          <w:b/>
          <w:i/>
          <w:sz w:val="18"/>
          <w:szCs w:val="18"/>
        </w:rPr>
        <w:t xml:space="preserve"> </w:t>
      </w:r>
      <w:r w:rsidRPr="00DB2EAD">
        <w:rPr>
          <w:rFonts w:ascii="Tahoma" w:eastAsia="Times New Roman" w:hAnsi="Tahoma" w:cs="Tahoma"/>
          <w:b/>
          <w:i/>
          <w:iCs/>
          <w:sz w:val="18"/>
          <w:szCs w:val="18"/>
        </w:rPr>
        <w:t>můžete seznámit nejen s ikonickými produkty tradičních návrhářů jako je např. Arne Jacobsen, Verner Panton, Hans J. Wegner a další, ale i s tvorbou současné</w:t>
      </w:r>
      <w:r>
        <w:rPr>
          <w:rFonts w:ascii="Tahoma" w:eastAsia="Times New Roman" w:hAnsi="Tahoma" w:cs="Tahoma"/>
          <w:b/>
          <w:i/>
          <w:sz w:val="18"/>
          <w:szCs w:val="18"/>
        </w:rPr>
        <w:t xml:space="preserve"> </w:t>
      </w:r>
      <w:r w:rsidRPr="00DB2EAD">
        <w:rPr>
          <w:rFonts w:ascii="Tahoma" w:eastAsia="Times New Roman" w:hAnsi="Tahoma" w:cs="Tahoma"/>
          <w:b/>
          <w:i/>
          <w:iCs/>
          <w:sz w:val="18"/>
          <w:szCs w:val="18"/>
        </w:rPr>
        <w:t>generace designérů jako Louise Campbell,  Cecilie Manz, Kasper Salto. </w:t>
      </w:r>
    </w:p>
    <w:p w:rsidR="00DB2EAD" w:rsidRPr="00DB2EAD" w:rsidRDefault="00DB2EAD" w:rsidP="00DB2EAD">
      <w:pPr>
        <w:jc w:val="both"/>
        <w:rPr>
          <w:rFonts w:ascii="Tahoma" w:hAnsi="Tahoma" w:cs="Tahoma"/>
          <w:i/>
          <w:iCs/>
          <w:color w:val="1F497D"/>
          <w:sz w:val="18"/>
          <w:szCs w:val="18"/>
        </w:rPr>
      </w:pPr>
    </w:p>
    <w:p w:rsidR="00DB2EAD" w:rsidRPr="00DB2EAD" w:rsidRDefault="00DB2EAD" w:rsidP="00DB2EAD">
      <w:pPr>
        <w:rPr>
          <w:rFonts w:ascii="Tahoma" w:hAnsi="Tahoma" w:cs="Tahoma"/>
          <w:i/>
          <w:iCs/>
          <w:sz w:val="18"/>
          <w:szCs w:val="18"/>
        </w:rPr>
      </w:pPr>
      <w:r w:rsidRPr="00DB2EAD">
        <w:rPr>
          <w:rFonts w:ascii="Tahoma" w:hAnsi="Tahoma" w:cs="Tahoma"/>
          <w:i/>
          <w:iCs/>
          <w:sz w:val="18"/>
          <w:szCs w:val="18"/>
        </w:rPr>
        <w:t>Doba trvání výstavy: 8.října - 29.listopadu 2014</w:t>
      </w:r>
    </w:p>
    <w:p w:rsidR="00DB2EAD" w:rsidRPr="00DB2EAD" w:rsidRDefault="00DB2EAD" w:rsidP="00DB2EAD">
      <w:pPr>
        <w:rPr>
          <w:rFonts w:ascii="Tahoma" w:hAnsi="Tahoma" w:cs="Tahoma"/>
          <w:i/>
          <w:iCs/>
          <w:sz w:val="18"/>
          <w:szCs w:val="18"/>
        </w:rPr>
      </w:pPr>
      <w:r w:rsidRPr="00DB2EAD">
        <w:rPr>
          <w:rFonts w:ascii="Tahoma" w:hAnsi="Tahoma" w:cs="Tahoma"/>
          <w:i/>
          <w:iCs/>
          <w:sz w:val="18"/>
          <w:szCs w:val="18"/>
        </w:rPr>
        <w:t>Galerie Pavilon, Vinohradská 1200/50, Praha 2</w:t>
      </w:r>
    </w:p>
    <w:p w:rsidR="00DB2EAD" w:rsidRPr="00DB2EAD" w:rsidRDefault="00DB2EAD" w:rsidP="00DB2EAD">
      <w:pPr>
        <w:rPr>
          <w:rFonts w:ascii="Tahoma" w:hAnsi="Tahoma" w:cs="Tahoma"/>
          <w:i/>
          <w:iCs/>
          <w:sz w:val="18"/>
          <w:szCs w:val="18"/>
        </w:rPr>
      </w:pPr>
      <w:r w:rsidRPr="00DB2EAD">
        <w:rPr>
          <w:rFonts w:ascii="Tahoma" w:hAnsi="Tahoma" w:cs="Tahoma"/>
          <w:i/>
          <w:iCs/>
          <w:sz w:val="18"/>
          <w:szCs w:val="18"/>
        </w:rPr>
        <w:t>Otevírací doba: po-pá 10-19.30, so 10-18</w:t>
      </w:r>
    </w:p>
    <w:p w:rsidR="00DB2EAD" w:rsidRPr="00DB2EAD" w:rsidRDefault="00DB2EAD" w:rsidP="00DB2EAD">
      <w:pPr>
        <w:rPr>
          <w:rFonts w:ascii="Tahoma" w:hAnsi="Tahoma" w:cs="Tahoma"/>
          <w:i/>
          <w:iCs/>
          <w:sz w:val="18"/>
          <w:szCs w:val="18"/>
        </w:rPr>
      </w:pPr>
      <w:r w:rsidRPr="00DB2EAD">
        <w:rPr>
          <w:rFonts w:ascii="Tahoma" w:hAnsi="Tahoma" w:cs="Tahoma"/>
          <w:i/>
          <w:iCs/>
          <w:sz w:val="18"/>
          <w:szCs w:val="18"/>
        </w:rPr>
        <w:t>Vstup zdarma</w:t>
      </w:r>
    </w:p>
    <w:p w:rsidR="00DB2EAD" w:rsidRPr="00DB2EAD" w:rsidRDefault="00DB2EAD" w:rsidP="00F4381A">
      <w:pPr>
        <w:rPr>
          <w:rFonts w:ascii="Tahoma" w:hAnsi="Tahoma" w:cs="Tahoma"/>
          <w:sz w:val="18"/>
          <w:szCs w:val="18"/>
        </w:rPr>
      </w:pPr>
    </w:p>
    <w:p w:rsidR="00601299" w:rsidRPr="00DB2EAD" w:rsidRDefault="00601299" w:rsidP="00DB2EAD">
      <w:pPr>
        <w:jc w:val="both"/>
        <w:rPr>
          <w:rFonts w:ascii="Tahoma" w:hAnsi="Tahoma" w:cs="Tahoma"/>
          <w:sz w:val="18"/>
          <w:szCs w:val="18"/>
        </w:rPr>
      </w:pPr>
      <w:r w:rsidRPr="00DB2EAD">
        <w:rPr>
          <w:rFonts w:ascii="Tahoma" w:hAnsi="Tahoma" w:cs="Tahoma"/>
          <w:sz w:val="18"/>
          <w:szCs w:val="18"/>
        </w:rPr>
        <w:t>Proč</w:t>
      </w:r>
      <w:r w:rsidR="008C7AFE" w:rsidRPr="00DB2EAD">
        <w:rPr>
          <w:rFonts w:ascii="Tahoma" w:hAnsi="Tahoma" w:cs="Tahoma"/>
          <w:sz w:val="18"/>
          <w:szCs w:val="18"/>
        </w:rPr>
        <w:t xml:space="preserve"> Jacobsenova </w:t>
      </w:r>
      <w:r w:rsidRPr="00DB2EAD">
        <w:rPr>
          <w:rFonts w:ascii="Tahoma" w:hAnsi="Tahoma" w:cs="Tahoma"/>
          <w:sz w:val="18"/>
          <w:szCs w:val="18"/>
        </w:rPr>
        <w:t>židle</w:t>
      </w:r>
      <w:r w:rsidR="008C7AFE" w:rsidRPr="00DB2EAD">
        <w:rPr>
          <w:rFonts w:ascii="Tahoma" w:hAnsi="Tahoma" w:cs="Tahoma"/>
          <w:sz w:val="18"/>
          <w:szCs w:val="18"/>
        </w:rPr>
        <w:t xml:space="preserve"> Mravenec </w:t>
      </w:r>
      <w:r w:rsidRPr="00DB2EAD">
        <w:rPr>
          <w:rFonts w:ascii="Tahoma" w:hAnsi="Tahoma" w:cs="Tahoma"/>
          <w:sz w:val="18"/>
          <w:szCs w:val="18"/>
        </w:rPr>
        <w:t>či</w:t>
      </w:r>
      <w:r w:rsidR="008C7AFE" w:rsidRPr="00DB2EAD">
        <w:rPr>
          <w:rFonts w:ascii="Tahoma" w:hAnsi="Tahoma" w:cs="Tahoma"/>
          <w:sz w:val="18"/>
          <w:szCs w:val="18"/>
        </w:rPr>
        <w:t xml:space="preserve"> PH lampa </w:t>
      </w:r>
      <w:r w:rsidRPr="00DB2EAD">
        <w:rPr>
          <w:rFonts w:ascii="Tahoma" w:hAnsi="Tahoma" w:cs="Tahoma"/>
          <w:sz w:val="18"/>
          <w:szCs w:val="18"/>
        </w:rPr>
        <w:t xml:space="preserve">neztrácejí svoji aktuálnost? Tyto a řada dalších vystavených předmětů vznikaly před 50 – 60-ti i více lety, přesto nepůsobí zastarale, jdou s dobou a jejími každodenními potřebami. </w:t>
      </w:r>
    </w:p>
    <w:p w:rsidR="00601299" w:rsidRPr="00DB2EAD" w:rsidRDefault="00601299" w:rsidP="00DB2EAD">
      <w:pPr>
        <w:jc w:val="both"/>
        <w:rPr>
          <w:rFonts w:ascii="Tahoma" w:hAnsi="Tahoma" w:cs="Tahoma"/>
          <w:sz w:val="18"/>
          <w:szCs w:val="18"/>
        </w:rPr>
      </w:pPr>
    </w:p>
    <w:p w:rsidR="000B6EAD" w:rsidRPr="00DB2EAD" w:rsidRDefault="00251BAE" w:rsidP="00DB2EAD">
      <w:pPr>
        <w:jc w:val="both"/>
        <w:rPr>
          <w:rFonts w:ascii="Tahoma" w:hAnsi="Tahoma" w:cs="Tahoma"/>
          <w:sz w:val="18"/>
          <w:szCs w:val="18"/>
        </w:rPr>
      </w:pPr>
      <w:r w:rsidRPr="00DB2EAD">
        <w:rPr>
          <w:rFonts w:ascii="Tahoma" w:hAnsi="Tahoma" w:cs="Tahoma"/>
          <w:sz w:val="18"/>
          <w:szCs w:val="18"/>
        </w:rPr>
        <w:t xml:space="preserve">Prostřednictvím děl dvaceti dánských designérů </w:t>
      </w:r>
      <w:r w:rsidR="000B6EAD" w:rsidRPr="00DB2EAD">
        <w:rPr>
          <w:rFonts w:ascii="Tahoma" w:hAnsi="Tahoma" w:cs="Tahoma"/>
          <w:sz w:val="18"/>
          <w:szCs w:val="18"/>
        </w:rPr>
        <w:t>přibližujeme</w:t>
      </w:r>
      <w:r w:rsidR="00601299" w:rsidRPr="00DB2EAD">
        <w:rPr>
          <w:rFonts w:ascii="Tahoma" w:hAnsi="Tahoma" w:cs="Tahoma"/>
          <w:sz w:val="18"/>
          <w:szCs w:val="18"/>
        </w:rPr>
        <w:t xml:space="preserve"> </w:t>
      </w:r>
      <w:r w:rsidRPr="00DB2EAD">
        <w:rPr>
          <w:rFonts w:ascii="Tahoma" w:hAnsi="Tahoma" w:cs="Tahoma"/>
          <w:sz w:val="18"/>
          <w:szCs w:val="18"/>
        </w:rPr>
        <w:t xml:space="preserve">hodnoty, díky nimž </w:t>
      </w:r>
      <w:r w:rsidR="000B6EAD" w:rsidRPr="00DB2EAD">
        <w:rPr>
          <w:rFonts w:ascii="Tahoma" w:hAnsi="Tahoma" w:cs="Tahoma"/>
          <w:sz w:val="18"/>
          <w:szCs w:val="18"/>
        </w:rPr>
        <w:t xml:space="preserve">si dánský designový nábytek, svítidla a bytové doplňky získaly </w:t>
      </w:r>
      <w:r w:rsidRPr="00DB2EAD">
        <w:rPr>
          <w:rFonts w:ascii="Tahoma" w:hAnsi="Tahoma" w:cs="Tahoma"/>
          <w:sz w:val="18"/>
          <w:szCs w:val="18"/>
        </w:rPr>
        <w:t>mezinárodní uznání. V pr</w:t>
      </w:r>
      <w:r w:rsidR="00E84E59" w:rsidRPr="00DB2EAD">
        <w:rPr>
          <w:rFonts w:ascii="Tahoma" w:hAnsi="Tahoma" w:cs="Tahoma"/>
          <w:sz w:val="18"/>
          <w:szCs w:val="18"/>
        </w:rPr>
        <w:t>vní části výstavy představujeme předměty</w:t>
      </w:r>
      <w:r w:rsidR="003D3F8B" w:rsidRPr="00DB2EAD">
        <w:rPr>
          <w:rFonts w:ascii="Tahoma" w:hAnsi="Tahoma" w:cs="Tahoma"/>
          <w:sz w:val="18"/>
          <w:szCs w:val="18"/>
        </w:rPr>
        <w:t>,</w:t>
      </w:r>
      <w:r w:rsidR="00E84E59" w:rsidRPr="00DB2EAD">
        <w:rPr>
          <w:rFonts w:ascii="Tahoma" w:hAnsi="Tahoma" w:cs="Tahoma"/>
          <w:sz w:val="18"/>
          <w:szCs w:val="18"/>
        </w:rPr>
        <w:t xml:space="preserve"> které </w:t>
      </w:r>
      <w:r w:rsidRPr="00DB2EAD">
        <w:rPr>
          <w:rFonts w:ascii="Tahoma" w:hAnsi="Tahoma" w:cs="Tahoma"/>
          <w:sz w:val="18"/>
          <w:szCs w:val="18"/>
        </w:rPr>
        <w:t>vstoupily do pov</w:t>
      </w:r>
      <w:r w:rsidR="00E84E59" w:rsidRPr="00DB2EAD">
        <w:rPr>
          <w:rFonts w:ascii="Tahoma" w:hAnsi="Tahoma" w:cs="Tahoma"/>
          <w:sz w:val="18"/>
          <w:szCs w:val="18"/>
        </w:rPr>
        <w:t>ědomí jako klasická dánská moderna</w:t>
      </w:r>
      <w:r w:rsidRPr="00DB2EAD">
        <w:rPr>
          <w:rFonts w:ascii="Tahoma" w:hAnsi="Tahoma" w:cs="Tahoma"/>
          <w:sz w:val="18"/>
          <w:szCs w:val="18"/>
        </w:rPr>
        <w:t>. Do dnešních dní neztratily svou aktuálnost, a proto se nadále, by</w:t>
      </w:r>
      <w:r w:rsidR="000B6EAD" w:rsidRPr="00DB2EAD">
        <w:rPr>
          <w:rFonts w:ascii="Tahoma" w:hAnsi="Tahoma" w:cs="Tahoma"/>
          <w:sz w:val="18"/>
          <w:szCs w:val="18"/>
        </w:rPr>
        <w:t xml:space="preserve">ť </w:t>
      </w:r>
      <w:r w:rsidRPr="00DB2EAD">
        <w:rPr>
          <w:rFonts w:ascii="Tahoma" w:hAnsi="Tahoma" w:cs="Tahoma"/>
          <w:sz w:val="18"/>
          <w:szCs w:val="18"/>
        </w:rPr>
        <w:t>s drobnými úpravami, vyrábějí. Funkční zaměření s vysokou úrovní řemeslného zpracování se zde snou</w:t>
      </w:r>
      <w:r w:rsidR="00120F56" w:rsidRPr="00DB2EAD">
        <w:rPr>
          <w:rFonts w:ascii="Tahoma" w:hAnsi="Tahoma" w:cs="Tahoma"/>
          <w:sz w:val="18"/>
          <w:szCs w:val="18"/>
        </w:rPr>
        <w:t xml:space="preserve">bí s citlivou volbou materiálu a většinou přírodní barevností. Vynalézavá konstrukce s pozoruhodným detailem </w:t>
      </w:r>
      <w:r w:rsidR="00267550" w:rsidRPr="00DB2EAD">
        <w:rPr>
          <w:rFonts w:ascii="Tahoma" w:hAnsi="Tahoma" w:cs="Tahoma"/>
          <w:sz w:val="18"/>
          <w:szCs w:val="18"/>
        </w:rPr>
        <w:t>charakterizuje např. tvorbu Hanse J. Wegnera, zatímco Børge Mogensen prosazoval praktičn</w:t>
      </w:r>
      <w:r w:rsidR="00F52453" w:rsidRPr="00DB2EAD">
        <w:rPr>
          <w:rFonts w:ascii="Tahoma" w:hAnsi="Tahoma" w:cs="Tahoma"/>
          <w:sz w:val="18"/>
          <w:szCs w:val="18"/>
        </w:rPr>
        <w:t xml:space="preserve">ost a dostupnost nábytku. Důraz </w:t>
      </w:r>
      <w:r w:rsidR="00267550" w:rsidRPr="00DB2EAD">
        <w:rPr>
          <w:rFonts w:ascii="Tahoma" w:hAnsi="Tahoma" w:cs="Tahoma"/>
          <w:sz w:val="18"/>
          <w:szCs w:val="18"/>
        </w:rPr>
        <w:t xml:space="preserve">na jejich tvorbu </w:t>
      </w:r>
      <w:r w:rsidR="00F52453" w:rsidRPr="00DB2EAD">
        <w:rPr>
          <w:rFonts w:ascii="Tahoma" w:hAnsi="Tahoma" w:cs="Tahoma"/>
          <w:sz w:val="18"/>
          <w:szCs w:val="18"/>
        </w:rPr>
        <w:t xml:space="preserve">jsme zvolili i proto, </w:t>
      </w:r>
      <w:r w:rsidR="00D41B1D" w:rsidRPr="00DB2EAD">
        <w:rPr>
          <w:rFonts w:ascii="Tahoma" w:hAnsi="Tahoma" w:cs="Tahoma"/>
          <w:sz w:val="18"/>
          <w:szCs w:val="18"/>
        </w:rPr>
        <w:t xml:space="preserve">že </w:t>
      </w:r>
      <w:r w:rsidR="00F52453" w:rsidRPr="00DB2EAD">
        <w:rPr>
          <w:rFonts w:ascii="Tahoma" w:hAnsi="Tahoma" w:cs="Tahoma"/>
          <w:sz w:val="18"/>
          <w:szCs w:val="18"/>
        </w:rPr>
        <w:t xml:space="preserve">letos uplyne 100 let od jejich narození. </w:t>
      </w:r>
      <w:r w:rsidRPr="00DB2EAD">
        <w:rPr>
          <w:rFonts w:ascii="Tahoma" w:hAnsi="Tahoma" w:cs="Tahoma"/>
          <w:sz w:val="18"/>
          <w:szCs w:val="18"/>
        </w:rPr>
        <w:t xml:space="preserve"> </w:t>
      </w:r>
    </w:p>
    <w:p w:rsidR="00F52453" w:rsidRPr="00DB2EAD" w:rsidRDefault="00F52453" w:rsidP="00DB2EAD">
      <w:pPr>
        <w:jc w:val="both"/>
        <w:rPr>
          <w:rFonts w:ascii="Tahoma" w:hAnsi="Tahoma" w:cs="Tahoma"/>
          <w:sz w:val="18"/>
          <w:szCs w:val="18"/>
        </w:rPr>
      </w:pPr>
    </w:p>
    <w:p w:rsidR="00F52453" w:rsidRPr="00DB2EAD" w:rsidRDefault="00F52453" w:rsidP="00DB2EAD">
      <w:pPr>
        <w:jc w:val="both"/>
        <w:rPr>
          <w:rFonts w:ascii="Tahoma" w:hAnsi="Tahoma" w:cs="Tahoma"/>
          <w:sz w:val="18"/>
          <w:szCs w:val="18"/>
        </w:rPr>
      </w:pPr>
      <w:r w:rsidRPr="00DB2EAD">
        <w:rPr>
          <w:rFonts w:ascii="Tahoma" w:hAnsi="Tahoma" w:cs="Tahoma"/>
          <w:sz w:val="18"/>
          <w:szCs w:val="18"/>
        </w:rPr>
        <w:t>Nemenšími ikonami jsou Finn Juhl, představitel organické moderny, Verner Panton, autor psychedelicky</w:t>
      </w:r>
      <w:r w:rsidR="00490864" w:rsidRPr="00DB2EAD">
        <w:rPr>
          <w:rFonts w:ascii="Tahoma" w:hAnsi="Tahoma" w:cs="Tahoma"/>
          <w:sz w:val="18"/>
          <w:szCs w:val="18"/>
        </w:rPr>
        <w:t xml:space="preserve"> barevných vizí obytné krajiny i</w:t>
      </w:r>
      <w:r w:rsidRPr="00DB2EAD">
        <w:rPr>
          <w:rFonts w:ascii="Tahoma" w:hAnsi="Tahoma" w:cs="Tahoma"/>
          <w:sz w:val="18"/>
          <w:szCs w:val="18"/>
        </w:rPr>
        <w:t xml:space="preserve"> první plastové židle z jednoho kusu nebo multi-talent Poul Henningsen</w:t>
      </w:r>
      <w:r w:rsidR="00490864" w:rsidRPr="00DB2EAD">
        <w:rPr>
          <w:rFonts w:ascii="Tahoma" w:hAnsi="Tahoma" w:cs="Tahoma"/>
          <w:sz w:val="18"/>
          <w:szCs w:val="18"/>
        </w:rPr>
        <w:t xml:space="preserve">, neúnavný debatér a kritik měšťácké společnosti. </w:t>
      </w:r>
    </w:p>
    <w:p w:rsidR="000B6EAD" w:rsidRPr="00DB2EAD" w:rsidRDefault="000B6EAD" w:rsidP="00DB2EAD">
      <w:pPr>
        <w:jc w:val="both"/>
        <w:rPr>
          <w:rFonts w:ascii="Tahoma" w:hAnsi="Tahoma" w:cs="Tahoma"/>
          <w:sz w:val="18"/>
          <w:szCs w:val="18"/>
        </w:rPr>
      </w:pPr>
    </w:p>
    <w:p w:rsidR="00D41B1D" w:rsidRPr="00DB2EAD" w:rsidRDefault="00251BAE" w:rsidP="00DB2EAD">
      <w:pPr>
        <w:jc w:val="both"/>
        <w:rPr>
          <w:rFonts w:ascii="Tahoma" w:hAnsi="Tahoma" w:cs="Tahoma"/>
          <w:sz w:val="18"/>
          <w:szCs w:val="18"/>
        </w:rPr>
      </w:pPr>
      <w:r w:rsidRPr="00DB2EAD">
        <w:rPr>
          <w:rFonts w:ascii="Tahoma" w:hAnsi="Tahoma" w:cs="Tahoma"/>
          <w:sz w:val="18"/>
          <w:szCs w:val="18"/>
        </w:rPr>
        <w:t xml:space="preserve">Ke specifickým kvalitám </w:t>
      </w:r>
      <w:r w:rsidR="00490864" w:rsidRPr="00DB2EAD">
        <w:rPr>
          <w:rFonts w:ascii="Tahoma" w:hAnsi="Tahoma" w:cs="Tahoma"/>
          <w:sz w:val="18"/>
          <w:szCs w:val="18"/>
        </w:rPr>
        <w:t xml:space="preserve">dánského designu </w:t>
      </w:r>
      <w:r w:rsidRPr="00DB2EAD">
        <w:rPr>
          <w:rFonts w:ascii="Tahoma" w:hAnsi="Tahoma" w:cs="Tahoma"/>
          <w:sz w:val="18"/>
          <w:szCs w:val="18"/>
        </w:rPr>
        <w:t>patří také neokázalost a neformálnost výrazu související s</w:t>
      </w:r>
      <w:r w:rsidR="00490864" w:rsidRPr="00DB2EAD">
        <w:rPr>
          <w:rFonts w:ascii="Tahoma" w:hAnsi="Tahoma" w:cs="Tahoma"/>
          <w:sz w:val="18"/>
          <w:szCs w:val="18"/>
        </w:rPr>
        <w:t xml:space="preserve">e skandinávským </w:t>
      </w:r>
      <w:r w:rsidRPr="00DB2EAD">
        <w:rPr>
          <w:rFonts w:ascii="Tahoma" w:hAnsi="Tahoma" w:cs="Tahoma"/>
          <w:sz w:val="18"/>
          <w:szCs w:val="18"/>
        </w:rPr>
        <w:t xml:space="preserve">smyslem pro individualitu, stejně jako schopnost vstřebávat mezinárodní podněty. </w:t>
      </w:r>
      <w:r w:rsidR="003D3F8B" w:rsidRPr="00DB2EAD">
        <w:rPr>
          <w:rFonts w:ascii="Tahoma" w:hAnsi="Tahoma" w:cs="Tahoma"/>
          <w:sz w:val="18"/>
          <w:szCs w:val="18"/>
        </w:rPr>
        <w:t>N</w:t>
      </w:r>
      <w:r w:rsidRPr="00DB2EAD">
        <w:rPr>
          <w:rFonts w:ascii="Tahoma" w:hAnsi="Tahoma" w:cs="Tahoma"/>
          <w:sz w:val="18"/>
          <w:szCs w:val="18"/>
        </w:rPr>
        <w:t>a tyto základní charakteristické rysy nava</w:t>
      </w:r>
      <w:r w:rsidR="003D3F8B" w:rsidRPr="00DB2EAD">
        <w:rPr>
          <w:rFonts w:ascii="Tahoma" w:hAnsi="Tahoma" w:cs="Tahoma"/>
          <w:sz w:val="18"/>
          <w:szCs w:val="18"/>
        </w:rPr>
        <w:t>zuje soudobá designérská produkce</w:t>
      </w:r>
      <w:r w:rsidRPr="00DB2EAD">
        <w:rPr>
          <w:rFonts w:ascii="Tahoma" w:hAnsi="Tahoma" w:cs="Tahoma"/>
          <w:sz w:val="18"/>
          <w:szCs w:val="18"/>
        </w:rPr>
        <w:t xml:space="preserve">, jejíž ukázky </w:t>
      </w:r>
      <w:r w:rsidR="00EA72A6" w:rsidRPr="00DB2EAD">
        <w:rPr>
          <w:rFonts w:ascii="Tahoma" w:hAnsi="Tahoma" w:cs="Tahoma"/>
          <w:sz w:val="18"/>
          <w:szCs w:val="18"/>
        </w:rPr>
        <w:t xml:space="preserve">rovněž představujeme. </w:t>
      </w:r>
      <w:r w:rsidR="00D41B1D" w:rsidRPr="00DB2EAD">
        <w:rPr>
          <w:rFonts w:ascii="Tahoma" w:hAnsi="Tahoma" w:cs="Tahoma"/>
          <w:sz w:val="18"/>
          <w:szCs w:val="18"/>
        </w:rPr>
        <w:t xml:space="preserve">Českému publiku je </w:t>
      </w:r>
      <w:r w:rsidR="003E722F" w:rsidRPr="00DB2EAD">
        <w:rPr>
          <w:rFonts w:ascii="Tahoma" w:hAnsi="Tahoma" w:cs="Tahoma"/>
          <w:sz w:val="18"/>
          <w:szCs w:val="18"/>
        </w:rPr>
        <w:t xml:space="preserve">blízká </w:t>
      </w:r>
      <w:r w:rsidR="00401FF2" w:rsidRPr="00DB2EAD">
        <w:rPr>
          <w:rFonts w:ascii="Tahoma" w:hAnsi="Tahoma" w:cs="Tahoma"/>
          <w:sz w:val="18"/>
          <w:szCs w:val="18"/>
        </w:rPr>
        <w:t xml:space="preserve">také svou </w:t>
      </w:r>
      <w:r w:rsidR="003E722F" w:rsidRPr="00DB2EAD">
        <w:rPr>
          <w:rFonts w:ascii="Tahoma" w:hAnsi="Tahoma" w:cs="Tahoma"/>
          <w:sz w:val="18"/>
          <w:szCs w:val="18"/>
        </w:rPr>
        <w:t xml:space="preserve">neformálností, </w:t>
      </w:r>
      <w:r w:rsidRPr="00DB2EAD">
        <w:rPr>
          <w:rFonts w:ascii="Tahoma" w:hAnsi="Tahoma" w:cs="Tahoma"/>
          <w:sz w:val="18"/>
          <w:szCs w:val="18"/>
        </w:rPr>
        <w:t>smysl</w:t>
      </w:r>
      <w:r w:rsidR="003E722F" w:rsidRPr="00DB2EAD">
        <w:rPr>
          <w:rFonts w:ascii="Tahoma" w:hAnsi="Tahoma" w:cs="Tahoma"/>
          <w:sz w:val="18"/>
          <w:szCs w:val="18"/>
        </w:rPr>
        <w:t>em</w:t>
      </w:r>
      <w:r w:rsidRPr="00DB2EAD">
        <w:rPr>
          <w:rFonts w:ascii="Tahoma" w:hAnsi="Tahoma" w:cs="Tahoma"/>
          <w:sz w:val="18"/>
          <w:szCs w:val="18"/>
        </w:rPr>
        <w:t xml:space="preserve"> pro nadsázku, ironický</w:t>
      </w:r>
      <w:r w:rsidR="003E722F" w:rsidRPr="00DB2EAD">
        <w:rPr>
          <w:rFonts w:ascii="Tahoma" w:hAnsi="Tahoma" w:cs="Tahoma"/>
          <w:sz w:val="18"/>
          <w:szCs w:val="18"/>
        </w:rPr>
        <w:t>m</w:t>
      </w:r>
      <w:r w:rsidRPr="00DB2EAD">
        <w:rPr>
          <w:rFonts w:ascii="Tahoma" w:hAnsi="Tahoma" w:cs="Tahoma"/>
          <w:sz w:val="18"/>
          <w:szCs w:val="18"/>
        </w:rPr>
        <w:t xml:space="preserve"> odstup</w:t>
      </w:r>
      <w:r w:rsidR="003E722F" w:rsidRPr="00DB2EAD">
        <w:rPr>
          <w:rFonts w:ascii="Tahoma" w:hAnsi="Tahoma" w:cs="Tahoma"/>
          <w:sz w:val="18"/>
          <w:szCs w:val="18"/>
        </w:rPr>
        <w:t>em i hravostí</w:t>
      </w:r>
      <w:r w:rsidRPr="00DB2EAD">
        <w:rPr>
          <w:rFonts w:ascii="Tahoma" w:hAnsi="Tahoma" w:cs="Tahoma"/>
          <w:sz w:val="18"/>
          <w:szCs w:val="18"/>
        </w:rPr>
        <w:t>. K tradičním hodnotám se přidávají řešení zdůrazňující ohleduplnost k životním</w:t>
      </w:r>
      <w:r w:rsidR="003E722F" w:rsidRPr="00DB2EAD">
        <w:rPr>
          <w:rFonts w:ascii="Tahoma" w:hAnsi="Tahoma" w:cs="Tahoma"/>
          <w:sz w:val="18"/>
          <w:szCs w:val="18"/>
        </w:rPr>
        <w:t>u prostřed</w:t>
      </w:r>
      <w:r w:rsidR="00A63198" w:rsidRPr="00DB2EAD">
        <w:rPr>
          <w:rFonts w:ascii="Tahoma" w:hAnsi="Tahoma" w:cs="Tahoma"/>
          <w:sz w:val="18"/>
          <w:szCs w:val="18"/>
        </w:rPr>
        <w:t xml:space="preserve">í. </w:t>
      </w:r>
    </w:p>
    <w:p w:rsidR="00D41B1D" w:rsidRPr="00DB2EAD" w:rsidRDefault="00D41B1D" w:rsidP="00DB2EAD">
      <w:pPr>
        <w:jc w:val="both"/>
        <w:rPr>
          <w:rFonts w:ascii="Tahoma" w:hAnsi="Tahoma" w:cs="Tahoma"/>
          <w:sz w:val="18"/>
          <w:szCs w:val="18"/>
        </w:rPr>
      </w:pPr>
    </w:p>
    <w:p w:rsidR="00251BAE" w:rsidRPr="00DB2EAD" w:rsidRDefault="00401FF2" w:rsidP="00DB2EAD">
      <w:pPr>
        <w:jc w:val="both"/>
        <w:rPr>
          <w:rFonts w:ascii="Tahoma" w:hAnsi="Tahoma" w:cs="Tahoma"/>
          <w:sz w:val="18"/>
          <w:szCs w:val="18"/>
        </w:rPr>
      </w:pPr>
      <w:r w:rsidRPr="00DB2EAD">
        <w:rPr>
          <w:rFonts w:ascii="Tahoma" w:hAnsi="Tahoma" w:cs="Tahoma"/>
          <w:sz w:val="18"/>
          <w:szCs w:val="18"/>
        </w:rPr>
        <w:t>Současné ú</w:t>
      </w:r>
      <w:r w:rsidR="00A63198" w:rsidRPr="00DB2EAD">
        <w:rPr>
          <w:rFonts w:ascii="Tahoma" w:hAnsi="Tahoma" w:cs="Tahoma"/>
          <w:sz w:val="18"/>
          <w:szCs w:val="18"/>
        </w:rPr>
        <w:t xml:space="preserve">spěchy </w:t>
      </w:r>
      <w:r w:rsidR="00251BAE" w:rsidRPr="00DB2EAD">
        <w:rPr>
          <w:rFonts w:ascii="Tahoma" w:hAnsi="Tahoma" w:cs="Tahoma"/>
          <w:sz w:val="18"/>
          <w:szCs w:val="18"/>
        </w:rPr>
        <w:t>jsou nadále podmíněny týmo</w:t>
      </w:r>
      <w:r w:rsidR="003E722F" w:rsidRPr="00DB2EAD">
        <w:rPr>
          <w:rFonts w:ascii="Tahoma" w:hAnsi="Tahoma" w:cs="Tahoma"/>
          <w:sz w:val="18"/>
          <w:szCs w:val="18"/>
        </w:rPr>
        <w:t xml:space="preserve">vou spoluprací s výrobcem, </w:t>
      </w:r>
      <w:r w:rsidR="00A63198" w:rsidRPr="00DB2EAD">
        <w:rPr>
          <w:rFonts w:ascii="Tahoma" w:hAnsi="Tahoma" w:cs="Tahoma"/>
          <w:sz w:val="18"/>
          <w:szCs w:val="18"/>
        </w:rPr>
        <w:t xml:space="preserve">jeho schopností a ochotou vzít na sebe odpovědnost za technický inovativní rozvoj, ale i </w:t>
      </w:r>
      <w:r w:rsidR="00CD3B86" w:rsidRPr="00DB2EAD">
        <w:rPr>
          <w:rFonts w:ascii="Tahoma" w:hAnsi="Tahoma" w:cs="Tahoma"/>
          <w:sz w:val="18"/>
          <w:szCs w:val="18"/>
        </w:rPr>
        <w:t>marketingovými</w:t>
      </w:r>
      <w:r w:rsidR="00A63198" w:rsidRPr="00DB2EAD">
        <w:rPr>
          <w:rFonts w:ascii="Tahoma" w:hAnsi="Tahoma" w:cs="Tahoma"/>
          <w:sz w:val="18"/>
          <w:szCs w:val="18"/>
        </w:rPr>
        <w:t xml:space="preserve"> dovednostmi.</w:t>
      </w:r>
      <w:r w:rsidR="00CD3B86" w:rsidRPr="00DB2EAD">
        <w:rPr>
          <w:rFonts w:ascii="Tahoma" w:hAnsi="Tahoma" w:cs="Tahoma"/>
          <w:sz w:val="18"/>
          <w:szCs w:val="18"/>
        </w:rPr>
        <w:t xml:space="preserve">  Na globální scéně </w:t>
      </w:r>
      <w:r w:rsidRPr="00DB2EAD">
        <w:rPr>
          <w:rFonts w:ascii="Tahoma" w:hAnsi="Tahoma" w:cs="Tahoma"/>
          <w:sz w:val="18"/>
          <w:szCs w:val="18"/>
        </w:rPr>
        <w:t xml:space="preserve">designu </w:t>
      </w:r>
      <w:r w:rsidR="00A63198" w:rsidRPr="00DB2EAD">
        <w:rPr>
          <w:rFonts w:ascii="Tahoma" w:hAnsi="Tahoma" w:cs="Tahoma"/>
          <w:sz w:val="18"/>
          <w:szCs w:val="18"/>
        </w:rPr>
        <w:t xml:space="preserve">se </w:t>
      </w:r>
      <w:r w:rsidR="00CD3B86" w:rsidRPr="00DB2EAD">
        <w:rPr>
          <w:rFonts w:ascii="Tahoma" w:hAnsi="Tahoma" w:cs="Tahoma"/>
          <w:sz w:val="18"/>
          <w:szCs w:val="18"/>
        </w:rPr>
        <w:t xml:space="preserve">svou kreativitou </w:t>
      </w:r>
      <w:r w:rsidRPr="00DB2EAD">
        <w:rPr>
          <w:rFonts w:ascii="Tahoma" w:hAnsi="Tahoma" w:cs="Tahoma"/>
          <w:sz w:val="18"/>
          <w:szCs w:val="18"/>
        </w:rPr>
        <w:t xml:space="preserve">a všestranností </w:t>
      </w:r>
      <w:r w:rsidR="00A63198" w:rsidRPr="00DB2EAD">
        <w:rPr>
          <w:rFonts w:ascii="Tahoma" w:hAnsi="Tahoma" w:cs="Tahoma"/>
          <w:sz w:val="18"/>
          <w:szCs w:val="18"/>
        </w:rPr>
        <w:t xml:space="preserve">prosadila </w:t>
      </w:r>
      <w:r w:rsidR="00CD3B86" w:rsidRPr="00DB2EAD">
        <w:rPr>
          <w:rFonts w:ascii="Tahoma" w:hAnsi="Tahoma" w:cs="Tahoma"/>
          <w:sz w:val="18"/>
          <w:szCs w:val="18"/>
        </w:rPr>
        <w:t>např.</w:t>
      </w:r>
      <w:r w:rsidR="00A63198" w:rsidRPr="00DB2EAD">
        <w:rPr>
          <w:rFonts w:ascii="Tahoma" w:hAnsi="Tahoma" w:cs="Tahoma"/>
          <w:sz w:val="18"/>
          <w:szCs w:val="18"/>
        </w:rPr>
        <w:t xml:space="preserve"> Louis</w:t>
      </w:r>
      <w:r w:rsidRPr="00DB2EAD">
        <w:rPr>
          <w:rFonts w:ascii="Tahoma" w:hAnsi="Tahoma" w:cs="Tahoma"/>
          <w:sz w:val="18"/>
          <w:szCs w:val="18"/>
        </w:rPr>
        <w:t>e Campbell, Cecilie Manz</w:t>
      </w:r>
      <w:r w:rsidR="00A63198" w:rsidRPr="00DB2EAD">
        <w:rPr>
          <w:rFonts w:ascii="Tahoma" w:hAnsi="Tahoma" w:cs="Tahoma"/>
          <w:sz w:val="18"/>
          <w:szCs w:val="18"/>
        </w:rPr>
        <w:t xml:space="preserve"> </w:t>
      </w:r>
      <w:r w:rsidR="00CD3B86" w:rsidRPr="00DB2EAD">
        <w:rPr>
          <w:rFonts w:ascii="Tahoma" w:hAnsi="Tahoma" w:cs="Tahoma"/>
          <w:sz w:val="18"/>
          <w:szCs w:val="18"/>
        </w:rPr>
        <w:t xml:space="preserve">či Kasper Salto, </w:t>
      </w:r>
      <w:r w:rsidRPr="00DB2EAD">
        <w:rPr>
          <w:rFonts w:ascii="Tahoma" w:hAnsi="Tahoma" w:cs="Tahoma"/>
          <w:sz w:val="18"/>
          <w:szCs w:val="18"/>
        </w:rPr>
        <w:t xml:space="preserve">zaměřující se na nové typy sezení a ergonomii. Jejich </w:t>
      </w:r>
      <w:r w:rsidR="00CD3B86" w:rsidRPr="00DB2EAD">
        <w:rPr>
          <w:rFonts w:ascii="Tahoma" w:hAnsi="Tahoma" w:cs="Tahoma"/>
          <w:sz w:val="18"/>
          <w:szCs w:val="18"/>
        </w:rPr>
        <w:t xml:space="preserve">nábytkový design má </w:t>
      </w:r>
      <w:r w:rsidR="00251BAE" w:rsidRPr="00DB2EAD">
        <w:rPr>
          <w:rFonts w:ascii="Tahoma" w:hAnsi="Tahoma" w:cs="Tahoma"/>
          <w:sz w:val="18"/>
          <w:szCs w:val="18"/>
        </w:rPr>
        <w:t xml:space="preserve">potenciál stát se klasikou budoucnosti. </w:t>
      </w:r>
    </w:p>
    <w:p w:rsidR="00246CEC" w:rsidRPr="00DB2EAD" w:rsidRDefault="00246CEC" w:rsidP="00251BAE">
      <w:pPr>
        <w:rPr>
          <w:rFonts w:ascii="Tahoma" w:hAnsi="Tahoma" w:cs="Tahoma"/>
          <w:sz w:val="18"/>
          <w:szCs w:val="18"/>
        </w:rPr>
      </w:pPr>
    </w:p>
    <w:p w:rsidR="00F04AB3" w:rsidRPr="00DB2EAD" w:rsidRDefault="00F04AB3" w:rsidP="00251BAE">
      <w:pPr>
        <w:rPr>
          <w:rFonts w:ascii="Tahoma" w:hAnsi="Tahoma" w:cs="Tahoma"/>
          <w:b/>
          <w:i/>
          <w:sz w:val="18"/>
          <w:szCs w:val="18"/>
        </w:rPr>
      </w:pPr>
    </w:p>
    <w:p w:rsidR="00DB2EAD" w:rsidRPr="00DB2EAD" w:rsidRDefault="00246CEC" w:rsidP="00251BAE">
      <w:pPr>
        <w:rPr>
          <w:rFonts w:ascii="Tahoma" w:hAnsi="Tahoma" w:cs="Tahoma"/>
          <w:b/>
          <w:i/>
          <w:sz w:val="18"/>
          <w:szCs w:val="18"/>
        </w:rPr>
      </w:pPr>
      <w:r w:rsidRPr="00DB2EAD">
        <w:rPr>
          <w:rFonts w:ascii="Tahoma" w:hAnsi="Tahoma" w:cs="Tahoma"/>
          <w:b/>
          <w:i/>
          <w:sz w:val="18"/>
          <w:szCs w:val="18"/>
        </w:rPr>
        <w:t>K</w:t>
      </w:r>
      <w:r w:rsidR="00FD259C" w:rsidRPr="00DB2EAD">
        <w:rPr>
          <w:rFonts w:ascii="Tahoma" w:hAnsi="Tahoma" w:cs="Tahoma"/>
          <w:b/>
          <w:i/>
          <w:sz w:val="18"/>
          <w:szCs w:val="18"/>
        </w:rPr>
        <w:t xml:space="preserve"> výstavě bude vydán katalog/publikace, který představíme na tiskové konferenci </w:t>
      </w:r>
      <w:r w:rsidR="00796704" w:rsidRPr="00DB2EAD">
        <w:rPr>
          <w:rFonts w:ascii="Tahoma" w:hAnsi="Tahoma" w:cs="Tahoma"/>
          <w:b/>
          <w:i/>
          <w:sz w:val="18"/>
          <w:szCs w:val="18"/>
        </w:rPr>
        <w:t>2</w:t>
      </w:r>
      <w:r w:rsidR="00FD259C" w:rsidRPr="00DB2EAD">
        <w:rPr>
          <w:rFonts w:ascii="Tahoma" w:hAnsi="Tahoma" w:cs="Tahoma"/>
          <w:b/>
          <w:i/>
          <w:sz w:val="18"/>
          <w:szCs w:val="18"/>
        </w:rPr>
        <w:t xml:space="preserve">. října 2014   </w:t>
      </w:r>
    </w:p>
    <w:p w:rsidR="00DB2EAD" w:rsidRPr="00DB2EAD" w:rsidRDefault="00DB2EAD" w:rsidP="00251BAE">
      <w:pPr>
        <w:rPr>
          <w:rFonts w:ascii="Tahoma" w:hAnsi="Tahoma" w:cs="Tahoma"/>
          <w:b/>
          <w:i/>
          <w:sz w:val="18"/>
          <w:szCs w:val="18"/>
        </w:rPr>
      </w:pPr>
    </w:p>
    <w:p w:rsidR="00DB2EAD" w:rsidRDefault="00DB2EAD" w:rsidP="00DB2EAD">
      <w:pPr>
        <w:rPr>
          <w:rFonts w:ascii="Tahoma" w:eastAsia="Times New Roman" w:hAnsi="Tahoma" w:cs="Tahoma"/>
          <w:i/>
          <w:iCs/>
          <w:sz w:val="18"/>
          <w:szCs w:val="18"/>
        </w:rPr>
      </w:pPr>
      <w:r w:rsidRPr="00DB2EAD">
        <w:rPr>
          <w:rFonts w:ascii="Tahoma" w:eastAsia="Times New Roman" w:hAnsi="Tahoma" w:cs="Tahoma"/>
          <w:i/>
          <w:iCs/>
          <w:sz w:val="18"/>
          <w:szCs w:val="18"/>
        </w:rPr>
        <w:t>Kurátorkou výstavy je Pavla Rossini, PhD., věnující se kurátorské, publikační, a přednáškové činnosti v oblasti designu v Dánsku i v Čechách.</w:t>
      </w:r>
    </w:p>
    <w:p w:rsidR="001659D8" w:rsidRPr="00DB2EAD" w:rsidRDefault="001659D8" w:rsidP="00DB2EAD">
      <w:pPr>
        <w:rPr>
          <w:rFonts w:ascii="Tahoma" w:eastAsia="Times New Roman" w:hAnsi="Tahoma" w:cs="Tahoma"/>
          <w:i/>
          <w:iCs/>
          <w:sz w:val="18"/>
          <w:szCs w:val="18"/>
        </w:rPr>
      </w:pPr>
      <w:r>
        <w:rPr>
          <w:rFonts w:ascii="Tahoma" w:eastAsia="Times New Roman" w:hAnsi="Tahoma" w:cs="Tahoma"/>
          <w:i/>
          <w:iCs/>
          <w:sz w:val="18"/>
          <w:szCs w:val="18"/>
        </w:rPr>
        <w:t xml:space="preserve">Architektonické řešení výstavy: Ateliér Pelcl </w:t>
      </w:r>
    </w:p>
    <w:p w:rsidR="00DB2EAD" w:rsidRDefault="00DB2EAD" w:rsidP="00DB2EAD">
      <w:pPr>
        <w:rPr>
          <w:rFonts w:ascii="Tahoma" w:hAnsi="Tahoma" w:cs="Tahoma"/>
          <w:i/>
          <w:iCs/>
          <w:sz w:val="18"/>
          <w:szCs w:val="18"/>
        </w:rPr>
      </w:pPr>
      <w:r w:rsidRPr="00DB2EAD">
        <w:rPr>
          <w:rFonts w:ascii="Tahoma" w:hAnsi="Tahoma" w:cs="Tahoma"/>
          <w:i/>
          <w:iCs/>
          <w:sz w:val="18"/>
          <w:szCs w:val="18"/>
        </w:rPr>
        <w:t xml:space="preserve">Pořadatelem výstavy je STOCKIST, prodejce designového </w:t>
      </w:r>
      <w:r w:rsidR="005710D6">
        <w:rPr>
          <w:rFonts w:ascii="Tahoma" w:hAnsi="Tahoma" w:cs="Tahoma"/>
          <w:i/>
          <w:iCs/>
          <w:sz w:val="18"/>
          <w:szCs w:val="18"/>
        </w:rPr>
        <w:t xml:space="preserve">nábytku renomovaných světových </w:t>
      </w:r>
      <w:r w:rsidRPr="00DB2EAD">
        <w:rPr>
          <w:rFonts w:ascii="Tahoma" w:hAnsi="Tahoma" w:cs="Tahoma"/>
          <w:i/>
          <w:iCs/>
          <w:sz w:val="18"/>
          <w:szCs w:val="18"/>
        </w:rPr>
        <w:t>značek.</w:t>
      </w:r>
    </w:p>
    <w:p w:rsidR="001659D8" w:rsidRDefault="001659D8" w:rsidP="00251BAE">
      <w:pPr>
        <w:rPr>
          <w:rFonts w:ascii="Tahoma" w:hAnsi="Tahoma" w:cs="Tahoma"/>
          <w:b/>
          <w:sz w:val="18"/>
          <w:szCs w:val="18"/>
        </w:rPr>
      </w:pPr>
    </w:p>
    <w:p w:rsidR="00E00BFB" w:rsidRPr="00DB2EAD" w:rsidRDefault="00E00BFB" w:rsidP="00251BAE">
      <w:pPr>
        <w:rPr>
          <w:rFonts w:ascii="Tahoma" w:hAnsi="Tahoma" w:cs="Tahoma"/>
          <w:sz w:val="18"/>
          <w:szCs w:val="18"/>
        </w:rPr>
      </w:pPr>
      <w:r w:rsidRPr="00DB2EAD">
        <w:rPr>
          <w:rFonts w:ascii="Tahoma" w:hAnsi="Tahoma" w:cs="Tahoma"/>
          <w:b/>
          <w:sz w:val="18"/>
          <w:szCs w:val="18"/>
        </w:rPr>
        <w:t>Kontakt pro novináře</w:t>
      </w:r>
      <w:r w:rsidRPr="00DB2EAD">
        <w:rPr>
          <w:rFonts w:ascii="Tahoma" w:hAnsi="Tahoma" w:cs="Tahoma"/>
          <w:sz w:val="18"/>
          <w:szCs w:val="18"/>
        </w:rPr>
        <w:t xml:space="preserve">: </w:t>
      </w:r>
    </w:p>
    <w:p w:rsidR="00E00BFB" w:rsidRPr="00DB2EAD" w:rsidRDefault="00E00BFB" w:rsidP="00251BAE">
      <w:pPr>
        <w:rPr>
          <w:rFonts w:ascii="Tahoma" w:hAnsi="Tahoma" w:cs="Tahoma"/>
          <w:sz w:val="18"/>
          <w:szCs w:val="18"/>
        </w:rPr>
      </w:pPr>
      <w:r w:rsidRPr="00DB2EAD">
        <w:rPr>
          <w:rFonts w:ascii="Tahoma" w:hAnsi="Tahoma" w:cs="Tahoma"/>
          <w:sz w:val="18"/>
          <w:szCs w:val="18"/>
        </w:rPr>
        <w:t>Ing.</w:t>
      </w:r>
      <w:r w:rsidRPr="00DB2EAD">
        <w:rPr>
          <w:rFonts w:ascii="Tahoma" w:hAnsi="Tahoma" w:cs="Tahoma"/>
          <w:b/>
          <w:sz w:val="18"/>
          <w:szCs w:val="18"/>
        </w:rPr>
        <w:t xml:space="preserve"> </w:t>
      </w:r>
      <w:r w:rsidRPr="00DB2EAD">
        <w:rPr>
          <w:rFonts w:ascii="Tahoma" w:hAnsi="Tahoma" w:cs="Tahoma"/>
          <w:sz w:val="18"/>
          <w:szCs w:val="18"/>
        </w:rPr>
        <w:t xml:space="preserve">Markéta Roháčková </w:t>
      </w:r>
      <w:r w:rsidRPr="00DB2EAD">
        <w:rPr>
          <w:rFonts w:ascii="Tahoma" w:hAnsi="Tahoma" w:cs="Tahoma"/>
          <w:sz w:val="18"/>
          <w:szCs w:val="18"/>
          <w:lang w:val="en-US"/>
        </w:rPr>
        <w:t>M +420 737 251 505</w:t>
      </w:r>
      <w:r w:rsidRPr="00DB2EAD">
        <w:rPr>
          <w:rFonts w:ascii="Tahoma" w:hAnsi="Tahoma" w:cs="Tahoma"/>
          <w:sz w:val="18"/>
          <w:szCs w:val="18"/>
        </w:rPr>
        <w:t xml:space="preserve">, mail: </w:t>
      </w:r>
      <w:hyperlink r:id="rId7" w:history="1">
        <w:r w:rsidRPr="00DB2EAD">
          <w:rPr>
            <w:rStyle w:val="Hypertextovodkaz"/>
            <w:rFonts w:ascii="Tahoma" w:hAnsi="Tahoma" w:cs="Tahoma"/>
            <w:sz w:val="18"/>
            <w:szCs w:val="18"/>
          </w:rPr>
          <w:t>marketa.rohackova@stockist.cz</w:t>
        </w:r>
      </w:hyperlink>
    </w:p>
    <w:p w:rsidR="00E00BFB" w:rsidRPr="00DB2EAD" w:rsidRDefault="00E00BFB" w:rsidP="00251BAE">
      <w:pPr>
        <w:rPr>
          <w:rFonts w:ascii="Tahoma" w:hAnsi="Tahoma" w:cs="Tahoma"/>
          <w:sz w:val="18"/>
          <w:szCs w:val="18"/>
        </w:rPr>
      </w:pPr>
      <w:r w:rsidRPr="00DB2EAD">
        <w:rPr>
          <w:rFonts w:ascii="Tahoma" w:hAnsi="Tahoma" w:cs="Tahoma"/>
          <w:sz w:val="18"/>
          <w:szCs w:val="18"/>
        </w:rPr>
        <w:t>Pavla Rossini</w:t>
      </w:r>
      <w:r w:rsidR="00F04AB3" w:rsidRPr="00DB2EAD">
        <w:rPr>
          <w:rFonts w:ascii="Tahoma" w:hAnsi="Tahoma" w:cs="Tahoma"/>
          <w:sz w:val="18"/>
          <w:szCs w:val="18"/>
        </w:rPr>
        <w:t>, PhD. M +420 608 606</w:t>
      </w:r>
      <w:r w:rsidR="005710D6">
        <w:rPr>
          <w:rFonts w:ascii="Tahoma" w:hAnsi="Tahoma" w:cs="Tahoma"/>
          <w:sz w:val="18"/>
          <w:szCs w:val="18"/>
        </w:rPr>
        <w:t xml:space="preserve"> 441, mail: </w:t>
      </w:r>
      <w:hyperlink r:id="rId8" w:history="1">
        <w:r w:rsidR="00F04AB3" w:rsidRPr="00DB2EAD">
          <w:rPr>
            <w:rStyle w:val="Hypertextovodkaz"/>
            <w:rFonts w:ascii="Tahoma" w:hAnsi="Tahoma" w:cs="Tahoma"/>
            <w:sz w:val="18"/>
            <w:szCs w:val="18"/>
          </w:rPr>
          <w:t>pavlarossini@gmail.com</w:t>
        </w:r>
      </w:hyperlink>
    </w:p>
    <w:p w:rsidR="00DB2EAD" w:rsidRDefault="00DB2EAD" w:rsidP="00DB2EAD">
      <w:pPr>
        <w:rPr>
          <w:rFonts w:ascii="Tahoma" w:hAnsi="Tahoma" w:cs="Tahoma"/>
          <w:sz w:val="18"/>
          <w:szCs w:val="18"/>
        </w:rPr>
      </w:pPr>
    </w:p>
    <w:p w:rsidR="00251BAE" w:rsidRPr="005710D6" w:rsidRDefault="001659D8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Praha, 1. října </w:t>
      </w:r>
      <w:r w:rsidR="005710D6">
        <w:rPr>
          <w:rFonts w:ascii="Tahoma" w:hAnsi="Tahoma" w:cs="Tahoma"/>
          <w:sz w:val="18"/>
          <w:szCs w:val="18"/>
        </w:rPr>
        <w:t>2014</w:t>
      </w:r>
    </w:p>
    <w:sectPr w:rsidR="00251BAE" w:rsidRPr="005710D6" w:rsidSect="00BE5B07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B07"/>
    <w:rsid w:val="00042D42"/>
    <w:rsid w:val="000B6EAD"/>
    <w:rsid w:val="000D145D"/>
    <w:rsid w:val="001178C2"/>
    <w:rsid w:val="00120F56"/>
    <w:rsid w:val="001659D8"/>
    <w:rsid w:val="001D5860"/>
    <w:rsid w:val="00220438"/>
    <w:rsid w:val="00246CEC"/>
    <w:rsid w:val="00251BAE"/>
    <w:rsid w:val="00267550"/>
    <w:rsid w:val="00280F58"/>
    <w:rsid w:val="0028232F"/>
    <w:rsid w:val="002947C9"/>
    <w:rsid w:val="00316A52"/>
    <w:rsid w:val="003D3F8B"/>
    <w:rsid w:val="003E722F"/>
    <w:rsid w:val="00401FF2"/>
    <w:rsid w:val="00490864"/>
    <w:rsid w:val="00520539"/>
    <w:rsid w:val="005710D6"/>
    <w:rsid w:val="005954EF"/>
    <w:rsid w:val="005D6C79"/>
    <w:rsid w:val="00601299"/>
    <w:rsid w:val="006B1B22"/>
    <w:rsid w:val="00796704"/>
    <w:rsid w:val="007D3120"/>
    <w:rsid w:val="0083460E"/>
    <w:rsid w:val="008C7AFE"/>
    <w:rsid w:val="00937F00"/>
    <w:rsid w:val="00976CF1"/>
    <w:rsid w:val="00A3273E"/>
    <w:rsid w:val="00A63198"/>
    <w:rsid w:val="00AC3BF6"/>
    <w:rsid w:val="00AF7B50"/>
    <w:rsid w:val="00B50B8D"/>
    <w:rsid w:val="00B97819"/>
    <w:rsid w:val="00BD2803"/>
    <w:rsid w:val="00BE5B07"/>
    <w:rsid w:val="00C8737B"/>
    <w:rsid w:val="00CD3B86"/>
    <w:rsid w:val="00D41B1D"/>
    <w:rsid w:val="00DA06C7"/>
    <w:rsid w:val="00DB2EAD"/>
    <w:rsid w:val="00E00BFB"/>
    <w:rsid w:val="00E74593"/>
    <w:rsid w:val="00E84E59"/>
    <w:rsid w:val="00EA72A6"/>
    <w:rsid w:val="00EF5B78"/>
    <w:rsid w:val="00F04AB3"/>
    <w:rsid w:val="00F4381A"/>
    <w:rsid w:val="00F52453"/>
    <w:rsid w:val="00F719F0"/>
    <w:rsid w:val="00F72BC7"/>
    <w:rsid w:val="00F90D1F"/>
    <w:rsid w:val="00FA2409"/>
    <w:rsid w:val="00FB6BBC"/>
    <w:rsid w:val="00FD259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da-DK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E5B07"/>
    <w:rPr>
      <w:sz w:val="24"/>
      <w:szCs w:val="24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semiHidden/>
    <w:rsid w:val="00FA240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E00BFB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710D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10D6"/>
    <w:rPr>
      <w:rFonts w:ascii="Tahoma" w:hAnsi="Tahoma" w:cs="Tahoma"/>
      <w:sz w:val="16"/>
      <w:szCs w:val="16"/>
      <w:lang w:val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da-DK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E5B07"/>
    <w:rPr>
      <w:sz w:val="24"/>
      <w:szCs w:val="24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semiHidden/>
    <w:rsid w:val="00FA240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E00BFB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710D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10D6"/>
    <w:rPr>
      <w:rFonts w:ascii="Tahoma" w:hAnsi="Tahoma" w:cs="Tahoma"/>
      <w:sz w:val="16"/>
      <w:szCs w:val="16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2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vlarossini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rketa.rohackova@stockist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509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3510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 Rossini</dc:creator>
  <cp:lastModifiedBy>Jiri Pelcl</cp:lastModifiedBy>
  <cp:revision>2</cp:revision>
  <cp:lastPrinted>2014-09-25T11:21:00Z</cp:lastPrinted>
  <dcterms:created xsi:type="dcterms:W3CDTF">2014-10-01T15:25:00Z</dcterms:created>
  <dcterms:modified xsi:type="dcterms:W3CDTF">2014-10-01T15:25:00Z</dcterms:modified>
</cp:coreProperties>
</file>